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5.jpg" ContentType="image/jpeg"/>
  <Override PartName="/word/media/rId26.jpg" ContentType="image/jpeg"/>
  <Override PartName="/word/media/rId27.jpg" ContentType="image/jpeg"/>
  <Override PartName="/word/media/rId28.jpg" ContentType="image/jpeg"/>
  <Override PartName="/word/media/rId29.jpg" ContentType="image/jpeg"/>
  <Override PartName="/word/media/rId30.jpg" ContentType="image/jpeg"/>
  <Override PartName="/word/media/rId31.jpg" ContentType="image/jpeg"/>
  <Override PartName="/word/media/rId32.jpg" ContentType="image/jpeg"/>
  <Override PartName="/word/media/rId33.jpg" ContentType="image/jpeg"/>
  <Override PartName="/word/media/rId34.jpg" ContentType="image/jpeg"/>
  <Override PartName="/word/media/rId35.jpg" ContentType="image/jpeg"/>
  <Override PartName="/word/media/rId42.jpg" ContentType="image/jpeg"/>
  <Override PartName="/word/media/rId36.jpg" ContentType="image/jpeg"/>
  <Override PartName="/word/media/rId37.jpg" ContentType="image/jpeg"/>
  <Override PartName="/word/media/rId38.jpg" ContentType="image/jpeg"/>
  <Override PartName="/word/media/rId39.jpg" ContentType="image/jpeg"/>
  <Override PartName="/word/media/rId40.jpg" ContentType="image/jpeg"/>
  <Override PartName="/word/media/rId41.jpg" ContentType="image/jpeg"/>
  <Override PartName="/word/media/rId43.jpg" ContentType="image/jpeg"/>
  <Override PartName="/word/media/rId44.jpg" ContentType="image/jpeg"/>
  <Override PartName="/word/media/rId45.jpg" ContentType="image/jpeg"/>
  <Override PartName="/word/media/rId46.jpg" ContentType="image/jpeg"/>
  <Override PartName="/word/media/rId21.jpg" ContentType="image/jpeg"/>
  <Override PartName="/word/media/rId22.jpg" ContentType="image/jpeg"/>
  <Override PartName="/word/media/rId23.jpg" ContentType="image/jpeg"/>
  <Override PartName="/word/media/rId24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№5</w:t>
      </w:r>
    </w:p>
    <w:p>
      <w:pPr>
        <w:pStyle w:val="Subtitle"/>
      </w:pPr>
      <w:r>
        <w:t xml:space="preserve">НКНбд-01-21</w:t>
      </w:r>
    </w:p>
    <w:p>
      <w:pPr>
        <w:pStyle w:val="Author"/>
      </w:pPr>
      <w:r>
        <w:t xml:space="preserve">Подлесный</w:t>
      </w:r>
      <w:r>
        <w:t xml:space="preserve"> </w:t>
      </w:r>
      <w:r>
        <w:t xml:space="preserve">Иван</w:t>
      </w:r>
      <w:r>
        <w:t xml:space="preserve"> </w:t>
      </w:r>
      <w:r>
        <w:t xml:space="preserve">Сергеевич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Heading1"/>
      </w:pPr>
      <w:bookmarkStart w:id="20" w:name="цель-работы"/>
      <w:r>
        <w:t xml:space="preserve">ЦЕЛЬ РАБОТЫ</w:t>
      </w:r>
      <w:bookmarkEnd w:id="20"/>
    </w:p>
    <w:p>
      <w:pPr>
        <w:pStyle w:val="BlockText"/>
      </w:pPr>
      <w:r>
        <w:t xml:space="preserve">** Ознакомление с файловой системой Linux, её структурой, именами и содержанием</w:t>
      </w:r>
      <w:r>
        <w:t xml:space="preserve"> </w:t>
      </w:r>
      <w:r>
        <w:t xml:space="preserve">каталогов. Приобретение практических навыков по применению команд для работы</w:t>
      </w:r>
      <w:r>
        <w:t xml:space="preserve"> </w:t>
      </w:r>
      <w:r>
        <w:t xml:space="preserve">с файлами и каталогами, по управлению процессами (и работами), по проверке использования диска и обслуживанию файловой системы.**</w:t>
      </w:r>
    </w:p>
    <w:bookmarkStart w:id="47" w:name="ход-работы"/>
    <w:p>
      <w:pPr>
        <w:pStyle w:val="Heading1"/>
      </w:pPr>
      <w:r>
        <w:t xml:space="preserve">Ход работы</w:t>
      </w:r>
    </w:p>
    <w:p>
      <w:pPr>
        <w:numPr>
          <w:ilvl w:val="0"/>
          <w:numId w:val="1001"/>
        </w:numPr>
        <w:pStyle w:val="Compact"/>
      </w:pPr>
      <w:r>
        <w:t xml:space="preserve">Выполните все примеры, приведённые в первой части описания лабораторной работы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1" title="" id="1" name="Picture"/>
            <a:graphic>
              <a:graphicData uri="http://schemas.openxmlformats.org/drawingml/2006/picture">
                <pic:pic>
                  <pic:nvPicPr>
                    <pic:cNvPr descr="ex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1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2" title="" id="1" name="Picture"/>
            <a:graphic>
              <a:graphicData uri="http://schemas.openxmlformats.org/drawingml/2006/picture">
                <pic:pic>
                  <pic:nvPicPr>
                    <pic:cNvPr descr="ex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2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3" title="" id="1" name="Picture"/>
            <a:graphic>
              <a:graphicData uri="http://schemas.openxmlformats.org/drawingml/2006/picture">
                <pic:pic>
                  <pic:nvPicPr>
                    <pic:cNvPr descr="ex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3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4" title="" id="1" name="Picture"/>
            <a:graphic>
              <a:graphicData uri="http://schemas.openxmlformats.org/drawingml/2006/picture">
                <pic:pic>
                  <pic:nvPicPr>
                    <pic:cNvPr descr="ex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4</w:t>
      </w:r>
    </w:p>
    <w:p>
      <w:pPr>
        <w:numPr>
          <w:ilvl w:val="0"/>
          <w:numId w:val="1002"/>
        </w:numPr>
        <w:pStyle w:val="Compact"/>
      </w:pPr>
      <w:r>
        <w:t xml:space="preserve">Выполните следующие действия</w:t>
      </w:r>
    </w:p>
    <w:p>
      <w:pPr>
        <w:pStyle w:val="FirstParagraph"/>
      </w:pPr>
      <w:r>
        <w:t xml:space="preserve">2.1 . Скопируйте файл /usr/include/sys/io.h в домашний каталог и назовите его</w:t>
      </w:r>
      <w:r>
        <w:t xml:space="preserve"> </w:t>
      </w:r>
      <w:r>
        <w:t xml:space="preserve">equipment. Если файла io.h нет, то используйте любой другой файл в каталоге</w:t>
      </w:r>
      <w:r>
        <w:t xml:space="preserve"> </w:t>
      </w:r>
      <w:r>
        <w:t xml:space="preserve">/usr/include/sys/ вместо него.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2.1" title="" id="1" name="Picture"/>
            <a:graphic>
              <a:graphicData uri="http://schemas.openxmlformats.org/drawingml/2006/picture">
                <pic:pic>
                  <pic:nvPicPr>
                    <pic:cNvPr descr="2.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2.1</w:t>
      </w:r>
    </w:p>
    <w:p>
      <w:pPr>
        <w:pStyle w:val="BodyText"/>
      </w:pPr>
      <w:r>
        <w:t xml:space="preserve">2.2-2.3.В домашнем каталоге создайте директорию -/ski.plases и переместите equipment в -/ski.plases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2.2-2.3" title="" id="1" name="Picture"/>
            <a:graphic>
              <a:graphicData uri="http://schemas.openxmlformats.org/drawingml/2006/picture">
                <pic:pic>
                  <pic:nvPicPr>
                    <pic:cNvPr descr="2.2-2.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2.2-2.3</w:t>
      </w:r>
    </w:p>
    <w:p>
      <w:pPr>
        <w:pStyle w:val="BodyText"/>
      </w:pPr>
      <w:r>
        <w:t xml:space="preserve">2.4. 4. Переименуйте файл -/ski.plases/equipment в -/ski.plases/equiplist.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2.4" title="" id="1" name="Picture"/>
            <a:graphic>
              <a:graphicData uri="http://schemas.openxmlformats.org/drawingml/2006/picture">
                <pic:pic>
                  <pic:nvPicPr>
                    <pic:cNvPr descr="2.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2.4</w:t>
      </w:r>
    </w:p>
    <w:p>
      <w:pPr>
        <w:pStyle w:val="BodyText"/>
      </w:pPr>
      <w:r>
        <w:t xml:space="preserve">2.5 Создайте в домашнем каталоге файл abc1 и скопируйте его в каталог</w:t>
      </w:r>
      <w:r>
        <w:t xml:space="preserve"> </w:t>
      </w:r>
      <w:r>
        <w:t xml:space="preserve">~/ski.plases, назовите его equiplist2.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2.5" title="" id="1" name="Picture"/>
            <a:graphic>
              <a:graphicData uri="http://schemas.openxmlformats.org/drawingml/2006/picture">
                <pic:pic>
                  <pic:nvPicPr>
                    <pic:cNvPr descr="2.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2.5</w:t>
      </w:r>
    </w:p>
    <w:p>
      <w:pPr>
        <w:pStyle w:val="BodyText"/>
      </w:pPr>
      <w:r>
        <w:t xml:space="preserve">2.6 - 2.7. Создайте каталог equipment в каталоге -/ski.plases и Переместите файлы ~/ski.plases/equiplist и equiplist2 в</w:t>
      </w:r>
    </w:p>
    <w:p>
      <w:pPr>
        <w:pStyle w:val="BodyText"/>
      </w:pPr>
      <w:r>
        <w:t xml:space="preserve">~/ski.plases/equipmen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2.6-2.7" title="" id="1" name="Picture"/>
            <a:graphic>
              <a:graphicData uri="http://schemas.openxmlformats.org/drawingml/2006/picture">
                <pic:pic>
                  <pic:nvPicPr>
                    <pic:cNvPr descr="2.6-2.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2.6-2.7</w:t>
      </w:r>
    </w:p>
    <w:p>
      <w:pPr>
        <w:pStyle w:val="BodyText"/>
      </w:pPr>
      <w:r>
        <w:t xml:space="preserve">2.8 . Создайте и переместите каталог -/newdir в каталог ~/ski.plases и назовите</w:t>
      </w:r>
      <w:r>
        <w:t xml:space="preserve"> </w:t>
      </w:r>
      <w:r>
        <w:t xml:space="preserve">его plans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2.8" title="" id="1" name="Picture"/>
            <a:graphic>
              <a:graphicData uri="http://schemas.openxmlformats.org/drawingml/2006/picture">
                <pic:pic>
                  <pic:nvPicPr>
                    <pic:cNvPr descr="2.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2.8</w:t>
      </w:r>
    </w:p>
    <w:p>
      <w:pPr>
        <w:numPr>
          <w:ilvl w:val="0"/>
          <w:numId w:val="1003"/>
        </w:numPr>
        <w:pStyle w:val="Compact"/>
      </w:pPr>
      <w:r>
        <w:t xml:space="preserve">Определите опции команды chmod, необходимые для того, чтобы присвоить перечисленным ниже файлам выделенные права доступа, считая, что в начале таких прав нет:</w:t>
      </w:r>
    </w:p>
    <w:p>
      <w:pPr>
        <w:pStyle w:val="FirstParagraph"/>
      </w:pPr>
      <w:r>
        <w:t xml:space="preserve">3.1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3.1" title="" id="1" name="Picture"/>
            <a:graphic>
              <a:graphicData uri="http://schemas.openxmlformats.org/drawingml/2006/picture">
                <pic:pic>
                  <pic:nvPicPr>
                    <pic:cNvPr descr="3.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3.1</w:t>
      </w:r>
    </w:p>
    <w:p>
      <w:pPr>
        <w:pStyle w:val="BodyText"/>
      </w:pPr>
      <w:r>
        <w:t xml:space="preserve">3.2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3.2" title="" id="1" name="Picture"/>
            <a:graphic>
              <a:graphicData uri="http://schemas.openxmlformats.org/drawingml/2006/picture">
                <pic:pic>
                  <pic:nvPicPr>
                    <pic:cNvPr descr="3.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3.2</w:t>
      </w:r>
    </w:p>
    <w:p>
      <w:pPr>
        <w:pStyle w:val="BodyText"/>
      </w:pPr>
      <w:r>
        <w:t xml:space="preserve">3.3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3.3" title="" id="1" name="Picture"/>
            <a:graphic>
              <a:graphicData uri="http://schemas.openxmlformats.org/drawingml/2006/picture">
                <pic:pic>
                  <pic:nvPicPr>
                    <pic:cNvPr descr="3.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3.3</w:t>
      </w:r>
    </w:p>
    <w:p>
      <w:pPr>
        <w:pStyle w:val="BodyText"/>
      </w:pPr>
      <w:r>
        <w:t xml:space="preserve">3.4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3.4" title="" id="1" name="Picture"/>
            <a:graphic>
              <a:graphicData uri="http://schemas.openxmlformats.org/drawingml/2006/picture">
                <pic:pic>
                  <pic:nvPicPr>
                    <pic:cNvPr descr="3.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3.4</w:t>
      </w:r>
    </w:p>
    <w:p>
      <w:pPr>
        <w:numPr>
          <w:ilvl w:val="0"/>
          <w:numId w:val="1004"/>
        </w:numPr>
        <w:pStyle w:val="Compact"/>
      </w:pPr>
      <w:r>
        <w:t xml:space="preserve">Проделайте приведённые ниже упражнения, записывая в отчёт по лабораторной</w:t>
      </w:r>
      <w:r>
        <w:t xml:space="preserve"> </w:t>
      </w:r>
      <w:r>
        <w:t xml:space="preserve">работе используемые при этом команды:</w:t>
      </w:r>
    </w:p>
    <w:p>
      <w:pPr>
        <w:pStyle w:val="FirstParagraph"/>
      </w:pPr>
      <w:r>
        <w:t xml:space="preserve">4.1 . Просмотрите содержимое файла /etc/password.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4" title="" id="1" name="Picture"/>
            <a:graphic>
              <a:graphicData uri="http://schemas.openxmlformats.org/drawingml/2006/picture">
                <pic:pic>
                  <pic:nvPicPr>
                    <pic:cNvPr descr="4.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4</w:t>
      </w:r>
    </w:p>
    <w:p>
      <w:pPr>
        <w:pStyle w:val="BodyText"/>
      </w:pPr>
      <w:r>
        <w:t xml:space="preserve">4.2-4.3 Скопируйте файл -/feathers в файл ~/file.old и Переместите файл -/file.old в каталог -/play.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4" title="" id="1" name="Picture"/>
            <a:graphic>
              <a:graphicData uri="http://schemas.openxmlformats.org/drawingml/2006/picture">
                <pic:pic>
                  <pic:nvPicPr>
                    <pic:cNvPr descr="4.2-4.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4</w:t>
      </w:r>
    </w:p>
    <w:p>
      <w:pPr>
        <w:pStyle w:val="BodyText"/>
      </w:pPr>
      <w:r>
        <w:t xml:space="preserve">4.4 Скопируйте каталог -/play в каталог ~/fun.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4" title="" id="1" name="Picture"/>
            <a:graphic>
              <a:graphicData uri="http://schemas.openxmlformats.org/drawingml/2006/picture">
                <pic:pic>
                  <pic:nvPicPr>
                    <pic:cNvPr descr="4.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4</w:t>
      </w:r>
    </w:p>
    <w:p>
      <w:pPr>
        <w:pStyle w:val="BodyText"/>
      </w:pPr>
      <w:r>
        <w:t xml:space="preserve">4.5 Переместите каталог -/fun в каталог ~/play и назовите его games.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4" title="" id="1" name="Picture"/>
            <a:graphic>
              <a:graphicData uri="http://schemas.openxmlformats.org/drawingml/2006/picture">
                <pic:pic>
                  <pic:nvPicPr>
                    <pic:cNvPr descr="4.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4</w:t>
      </w:r>
    </w:p>
    <w:p>
      <w:pPr>
        <w:pStyle w:val="BodyText"/>
      </w:pPr>
      <w:r>
        <w:t xml:space="preserve">4.6-4.7 Лишите владельца файла ~/feathers права на чтение и проверьте, что произойдеет при попытке прочтения файла командой cat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4" title="" id="1" name="Picture"/>
            <a:graphic>
              <a:graphicData uri="http://schemas.openxmlformats.org/drawingml/2006/picture">
                <pic:pic>
                  <pic:nvPicPr>
                    <pic:cNvPr descr="4.6-4.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4</w:t>
      </w:r>
    </w:p>
    <w:p>
      <w:pPr>
        <w:pStyle w:val="BodyText"/>
      </w:pPr>
      <w:r>
        <w:t xml:space="preserve">4.8 Что произойдёт, если вы попытаетесь скопировать файл ~/feathers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4" title="" id="1" name="Picture"/>
            <a:graphic>
              <a:graphicData uri="http://schemas.openxmlformats.org/drawingml/2006/picture">
                <pic:pic>
                  <pic:nvPicPr>
                    <pic:cNvPr descr="4.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4</w:t>
      </w:r>
    </w:p>
    <w:p>
      <w:pPr>
        <w:pStyle w:val="BodyText"/>
      </w:pPr>
      <w:r>
        <w:t xml:space="preserve">4.9 Дайте владельцу файла ~/feathers право на чтение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4" title="" id="1" name="Picture"/>
            <a:graphic>
              <a:graphicData uri="http://schemas.openxmlformats.org/drawingml/2006/picture">
                <pic:pic>
                  <pic:nvPicPr>
                    <pic:cNvPr descr="4.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4</w:t>
      </w:r>
    </w:p>
    <w:p>
      <w:pPr>
        <w:pStyle w:val="BodyText"/>
      </w:pPr>
      <w:r>
        <w:t xml:space="preserve">4.10-4.12 Лишите владельца каталога ~/play права на выполнение</w:t>
      </w:r>
    </w:p>
    <w:p>
      <w:pPr>
        <w:pStyle w:val="BodyText"/>
      </w:pPr>
      <w:r>
        <w:t xml:space="preserve">Перейдите в каталог -/play. Что произошло?</w:t>
      </w:r>
    </w:p>
    <w:p>
      <w:pPr>
        <w:pStyle w:val="BodyText"/>
      </w:pPr>
      <w:r>
        <w:t xml:space="preserve">Дайте владельцу каталога ~/play право на выполнение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4" title="" id="1" name="Picture"/>
            <a:graphic>
              <a:graphicData uri="http://schemas.openxmlformats.org/drawingml/2006/picture">
                <pic:pic>
                  <pic:nvPicPr>
                    <pic:cNvPr descr="4.10-4.1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4</w:t>
      </w:r>
    </w:p>
    <w:p>
      <w:pPr>
        <w:numPr>
          <w:ilvl w:val="0"/>
          <w:numId w:val="1005"/>
        </w:numPr>
        <w:pStyle w:val="Compact"/>
      </w:pPr>
      <w:r>
        <w:t xml:space="preserve">Прочитайте man по командам mount, fsck, mkfs, kill и кратко их охарактеризуйте,</w:t>
      </w:r>
      <w:r>
        <w:t xml:space="preserve"> </w:t>
      </w:r>
      <w:r>
        <w:t xml:space="preserve">приведя примеры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5" title="" id="1" name="Picture"/>
            <a:graphic>
              <a:graphicData uri="http://schemas.openxmlformats.org/drawingml/2006/picture">
                <pic:pic>
                  <pic:nvPicPr>
                    <pic:cNvPr descr="5.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5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5" title="" id="1" name="Picture"/>
            <a:graphic>
              <a:graphicData uri="http://schemas.openxmlformats.org/drawingml/2006/picture">
                <pic:pic>
                  <pic:nvPicPr>
                    <pic:cNvPr descr="5.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5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5" title="" id="1" name="Picture"/>
            <a:graphic>
              <a:graphicData uri="http://schemas.openxmlformats.org/drawingml/2006/picture">
                <pic:pic>
                  <pic:nvPicPr>
                    <pic:cNvPr descr="5.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5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5" title="" id="1" name="Picture"/>
            <a:graphic>
              <a:graphicData uri="http://schemas.openxmlformats.org/drawingml/2006/picture">
                <pic:pic>
                  <pic:nvPicPr>
                    <pic:cNvPr descr="5.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5</w:t>
      </w:r>
    </w:p>
    <w:bookmarkEnd w:id="47"/>
    <w:bookmarkStart w:id="48" w:name="выводы"/>
    <w:p>
      <w:pPr>
        <w:pStyle w:val="Heading1"/>
      </w:pPr>
      <w:r>
        <w:t xml:space="preserve">ВЫВОДЫ</w:t>
      </w:r>
    </w:p>
    <w:p>
      <w:pPr>
        <w:pStyle w:val="BlockText"/>
      </w:pPr>
      <w:r>
        <w:rPr>
          <w:bCs/>
          <w:b/>
        </w:rPr>
        <w:t xml:space="preserve">Мы ознакомились с файловой системой Linux, её структурой, именами и содержанием</w:t>
      </w:r>
      <w:r>
        <w:rPr>
          <w:bCs/>
          <w:b/>
        </w:rPr>
        <w:t xml:space="preserve"> </w:t>
      </w:r>
      <w:r>
        <w:rPr>
          <w:bCs/>
          <w:b/>
        </w:rPr>
        <w:t xml:space="preserve">каталогов и приобрели практических навыков по применению команд для работы</w:t>
      </w:r>
      <w:r>
        <w:rPr>
          <w:bCs/>
          <w:b/>
        </w:rPr>
        <w:t xml:space="preserve"> </w:t>
      </w:r>
      <w:r>
        <w:rPr>
          <w:bCs/>
          <w:b/>
        </w:rPr>
        <w:t xml:space="preserve">с файлами и каталогами, по управлению процессами (и работами), по проверке использования диска и обслуживанию файловой системы.</w:t>
      </w:r>
    </w:p>
    <w:bookmarkEnd w:id="48"/>
    <w:bookmarkStart w:id="49" w:name="контрольные-вопросы"/>
    <w:p>
      <w:pPr>
        <w:pStyle w:val="Heading1"/>
      </w:pPr>
      <w:r>
        <w:t xml:space="preserve">Контрольные Вопросы</w:t>
      </w:r>
    </w:p>
    <w:p>
      <w:pPr>
        <w:numPr>
          <w:ilvl w:val="0"/>
          <w:numId w:val="1006"/>
        </w:numPr>
      </w:pPr>
      <w:r>
        <w:t xml:space="preserve">stdin — стандартный поток ввода (по умолчанию: клавиатура), файловый дескриптор 0.</w:t>
      </w:r>
    </w:p>
    <w:p>
      <w:pPr>
        <w:numPr>
          <w:ilvl w:val="0"/>
          <w:numId w:val="1006"/>
        </w:numPr>
      </w:pPr>
      <w:r>
        <w:t xml:space="preserve">/&gt; - открытие файла для перенаправления потока. /» - файл открывается в режиме добавления.</w:t>
      </w:r>
    </w:p>
    <w:p>
      <w:pPr>
        <w:numPr>
          <w:ilvl w:val="0"/>
          <w:numId w:val="1006"/>
        </w:numPr>
      </w:pPr>
      <w:r>
        <w:t xml:space="preserve">Конвейер (pipe) служит для объединения простых команд или утилит в цепочки,в которых результат работы предыдущей команды передаётся последующей. Синтаксис следующий: команда 1 | команда 2 означает, что вывод команды 1 передастся на ввод команде 2.</w:t>
      </w:r>
    </w:p>
    <w:p>
      <w:pPr>
        <w:numPr>
          <w:ilvl w:val="0"/>
          <w:numId w:val="1006"/>
        </w:numPr>
      </w:pPr>
      <w:r>
        <w:t xml:space="preserve">Процессы в linux можно описать как контейнеры, в которых хранится вся информация о состоянии и выполнении программы.</w:t>
      </w:r>
    </w:p>
    <w:p>
      <w:pPr>
        <w:numPr>
          <w:ilvl w:val="0"/>
          <w:numId w:val="1006"/>
        </w:numPr>
      </w:pPr>
      <w:r>
        <w:t xml:space="preserve">Process IDentifier, PID — уникальный номер (идентификатор процесса. (GID) - обозначает группу, к которой относится пользователь.</w:t>
      </w:r>
    </w:p>
    <w:p>
      <w:pPr>
        <w:numPr>
          <w:ilvl w:val="0"/>
          <w:numId w:val="1006"/>
        </w:numPr>
      </w:pPr>
      <w:r>
        <w:t xml:space="preserve">Запущенные фоном программы называются задачами (jobs). Ими можно управлять с помощью команды jobs, которая выводит список запущенных в данный момент задач.</w:t>
      </w:r>
    </w:p>
    <w:p>
      <w:pPr>
        <w:numPr>
          <w:ilvl w:val="0"/>
          <w:numId w:val="1006"/>
        </w:numPr>
      </w:pPr>
      <w:r>
        <w:t xml:space="preserve">top - позволяет выводить информацию о системе, а также список процессов динамически обновляя информацию о потребляемых ими ресурсах. Команда htop похожа на команду top по выполняемой функции: они обе показывают информацию о процессах в реальном времени, выводят данные о потреблении системных ресурсов и позволяют искать, останавливать и управлять процессами. В программе htop реализован очень удобный поиск по процессам, а также их фильтрация.</w:t>
      </w:r>
    </w:p>
    <w:p>
      <w:pPr>
        <w:numPr>
          <w:ilvl w:val="0"/>
          <w:numId w:val="1006"/>
        </w:numPr>
      </w:pPr>
      <w:r>
        <w:t xml:space="preserve">Команда find используется для поиска и отображения имён файлов, соответствующих заданной строке символов. Формат команды: find путь [-опции] Путь определяет каталог, начиная с которого по всем подкаталогам будет вестисьпоиск. Пример: Вывести на экран имена файлов из вашего домашнего каталога и его подкаталогов, начинающихся на f: find ~ -name</w:t>
      </w:r>
      <w:r>
        <w:t xml:space="preserve"> </w:t>
      </w:r>
      <w:r>
        <w:t xml:space="preserve">“</w:t>
      </w:r>
      <w:r>
        <w:t xml:space="preserve">f</w:t>
      </w:r>
      <w:r>
        <w:rPr>
          <w:iCs/>
          <w:i/>
        </w:rPr>
        <w:t xml:space="preserve">” -print где ~ — обозначение вашего домашнего каталога, -name — после этой опции указывается имя файла, который нужно найти, ”f</w:t>
      </w:r>
      <w:r>
        <w:t xml:space="preserve">”</w:t>
      </w:r>
      <w:r>
        <w:t xml:space="preserve"> </w:t>
      </w:r>
      <w:r>
        <w:t xml:space="preserve">— строка символов, определяющая имя файла, -print — опция, задающая вывод результатов поиска на экран.</w:t>
      </w:r>
    </w:p>
    <w:p>
      <w:pPr>
        <w:numPr>
          <w:ilvl w:val="0"/>
          <w:numId w:val="1006"/>
        </w:numPr>
      </w:pPr>
      <w:r>
        <w:t xml:space="preserve">Можно найти файл по контексту (содержанию) используя комбинацию команд find и grep. find -type f -exec grep -H</w:t>
      </w:r>
      <w:r>
        <w:t xml:space="preserve"> </w:t>
      </w:r>
      <w:r>
        <w:t xml:space="preserve">‘</w:t>
      </w:r>
      <w:r>
        <w:t xml:space="preserve">text</w:t>
      </w:r>
      <w:r>
        <w:t xml:space="preserve">’</w:t>
      </w:r>
      <w:r>
        <w:t xml:space="preserve">.</w:t>
      </w:r>
    </w:p>
    <w:p>
      <w:pPr>
        <w:numPr>
          <w:ilvl w:val="0"/>
          <w:numId w:val="1006"/>
        </w:numPr>
      </w:pPr>
      <w:r>
        <w:t xml:space="preserve">Определить объем свободной памяти на жёстком диске можно с помощью df -h.</w:t>
      </w:r>
    </w:p>
    <w:p>
      <w:pPr>
        <w:numPr>
          <w:ilvl w:val="0"/>
          <w:numId w:val="1006"/>
        </w:numPr>
      </w:pPr>
      <w:r>
        <w:t xml:space="preserve">Определить объем домашнего каталога можно командой du -s.</w:t>
      </w:r>
    </w:p>
    <w:p>
      <w:pPr>
        <w:numPr>
          <w:ilvl w:val="0"/>
          <w:numId w:val="1006"/>
        </w:numPr>
      </w:pPr>
      <w:r>
        <w:t xml:space="preserve">Для завершения процесса необходимо выполнить команду kill [номер задач].</w:t>
      </w:r>
    </w:p>
    <w:bookmarkEnd w:id="4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5" Target="media/rId25.jpg" /><Relationship Type="http://schemas.openxmlformats.org/officeDocument/2006/relationships/image" Id="rId26" Target="media/rId26.jpg" /><Relationship Type="http://schemas.openxmlformats.org/officeDocument/2006/relationships/image" Id="rId27" Target="media/rId27.jpg" /><Relationship Type="http://schemas.openxmlformats.org/officeDocument/2006/relationships/image" Id="rId28" Target="media/rId28.jpg" /><Relationship Type="http://schemas.openxmlformats.org/officeDocument/2006/relationships/image" Id="rId29" Target="media/rId29.jpg" /><Relationship Type="http://schemas.openxmlformats.org/officeDocument/2006/relationships/image" Id="rId30" Target="media/rId30.jpg" /><Relationship Type="http://schemas.openxmlformats.org/officeDocument/2006/relationships/image" Id="rId31" Target="media/rId31.jpg" /><Relationship Type="http://schemas.openxmlformats.org/officeDocument/2006/relationships/image" Id="rId32" Target="media/rId32.jpg" /><Relationship Type="http://schemas.openxmlformats.org/officeDocument/2006/relationships/image" Id="rId33" Target="media/rId33.jpg" /><Relationship Type="http://schemas.openxmlformats.org/officeDocument/2006/relationships/image" Id="rId34" Target="media/rId34.jpg" /><Relationship Type="http://schemas.openxmlformats.org/officeDocument/2006/relationships/image" Id="rId35" Target="media/rId35.jpg" /><Relationship Type="http://schemas.openxmlformats.org/officeDocument/2006/relationships/image" Id="rId42" Target="media/rId42.jpg" /><Relationship Type="http://schemas.openxmlformats.org/officeDocument/2006/relationships/image" Id="rId36" Target="media/rId36.jpg" /><Relationship Type="http://schemas.openxmlformats.org/officeDocument/2006/relationships/image" Id="rId37" Target="media/rId37.jpg" /><Relationship Type="http://schemas.openxmlformats.org/officeDocument/2006/relationships/image" Id="rId38" Target="media/rId38.jpg" /><Relationship Type="http://schemas.openxmlformats.org/officeDocument/2006/relationships/image" Id="rId39" Target="media/rId39.jpg" /><Relationship Type="http://schemas.openxmlformats.org/officeDocument/2006/relationships/image" Id="rId40" Target="media/rId40.jpg" /><Relationship Type="http://schemas.openxmlformats.org/officeDocument/2006/relationships/image" Id="rId41" Target="media/rId41.jpg" /><Relationship Type="http://schemas.openxmlformats.org/officeDocument/2006/relationships/image" Id="rId43" Target="media/rId43.jpg" /><Relationship Type="http://schemas.openxmlformats.org/officeDocument/2006/relationships/image" Id="rId44" Target="media/rId44.jpg" /><Relationship Type="http://schemas.openxmlformats.org/officeDocument/2006/relationships/image" Id="rId45" Target="media/rId45.jpg" /><Relationship Type="http://schemas.openxmlformats.org/officeDocument/2006/relationships/image" Id="rId46" Target="media/rId46.jpg" /><Relationship Type="http://schemas.openxmlformats.org/officeDocument/2006/relationships/image" Id="rId21" Target="media/rId21.jpg" /><Relationship Type="http://schemas.openxmlformats.org/officeDocument/2006/relationships/image" Id="rId22" Target="media/rId22.jpg" /><Relationship Type="http://schemas.openxmlformats.org/officeDocument/2006/relationships/image" Id="rId23" Target="media/rId23.jpg" /><Relationship Type="http://schemas.openxmlformats.org/officeDocument/2006/relationships/image" Id="rId24" Target="media/rId24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№5</dc:title>
  <dc:creator>Подлесный Иван Сергеевич</dc:creator>
  <dc:language>ru-RU</dc:language>
  <cp:keywords/>
  <dcterms:created xsi:type="dcterms:W3CDTF">2022-05-06T14:08:08Z</dcterms:created>
  <dcterms:modified xsi:type="dcterms:W3CDTF">2022-05-06T14:08:08Z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Prefix">
    <vt:lpwstr/>
  </property>
  <property fmtid="{D5CDD505-2E9C-101B-9397-08002B2CF9AE}" pid="23" name="eqnPrefixTemplate">
    <vt:lpwstr>p i</vt:lpwstr>
  </property>
  <property fmtid="{D5CDD505-2E9C-101B-9397-08002B2CF9AE}" pid="24" name="equationNumberTeX">
    <vt:lpwstr>qquad</vt:lpwstr>
  </property>
  <property fmtid="{D5CDD505-2E9C-101B-9397-08002B2CF9AE}" pid="25" name="figLabels">
    <vt:lpwstr>arabic</vt:lpwstr>
  </property>
  <property fmtid="{D5CDD505-2E9C-101B-9397-08002B2CF9AE}" pid="26" name="figPrefix">
    <vt:lpwstr/>
  </property>
  <property fmtid="{D5CDD505-2E9C-101B-9397-08002B2CF9AE}" pid="27" name="figPrefixTemplate">
    <vt:lpwstr>p i</vt:lpwstr>
  </property>
  <property fmtid="{D5CDD505-2E9C-101B-9397-08002B2CF9AE}" pid="28" name="figureTemplate">
    <vt:lpwstr>figureTitle ititleDelim t</vt:lpwstr>
  </property>
  <property fmtid="{D5CDD505-2E9C-101B-9397-08002B2CF9AE}" pid="29" name="figureTitle">
    <vt:lpwstr>Рис.</vt:lpwstr>
  </property>
  <property fmtid="{D5CDD505-2E9C-101B-9397-08002B2CF9AE}" pid="30" name="fontsize">
    <vt:lpwstr>12pt</vt:lpwstr>
  </property>
  <property fmtid="{D5CDD505-2E9C-101B-9397-08002B2CF9AE}" pid="31" name="header-includes">
    <vt:lpwstr/>
  </property>
  <property fmtid="{D5CDD505-2E9C-101B-9397-08002B2CF9AE}" pid="32" name="indent">
    <vt:lpwstr>True</vt:lpwstr>
  </property>
  <property fmtid="{D5CDD505-2E9C-101B-9397-08002B2CF9AE}" pid="33" name="lastDelim">
    <vt:lpwstr>, </vt:lpwstr>
  </property>
  <property fmtid="{D5CDD505-2E9C-101B-9397-08002B2CF9AE}" pid="34" name="linestretch">
    <vt:lpwstr>1.5</vt:lpwstr>
  </property>
  <property fmtid="{D5CDD505-2E9C-101B-9397-08002B2CF9AE}" pid="35" name="linkReferences">
    <vt:lpwstr>False</vt:lpwstr>
  </property>
  <property fmtid="{D5CDD505-2E9C-101B-9397-08002B2CF9AE}" pid="36" name="listingTemplate">
    <vt:lpwstr>listingTitle ititleDelim t</vt:lpwstr>
  </property>
  <property fmtid="{D5CDD505-2E9C-101B-9397-08002B2CF9AE}" pid="37" name="listingTitle">
    <vt:lpwstr>Листинг</vt:lpwstr>
  </property>
  <property fmtid="{D5CDD505-2E9C-101B-9397-08002B2CF9AE}" pid="38" name="listings">
    <vt:lpwstr>False</vt:lpwstr>
  </property>
  <property fmtid="{D5CDD505-2E9C-101B-9397-08002B2CF9AE}" pid="39" name="lofTitle">
    <vt:lpwstr>Цель Работы</vt:lpwstr>
  </property>
  <property fmtid="{D5CDD505-2E9C-101B-9397-08002B2CF9AE}" pid="40" name="lolTitle">
    <vt:lpwstr>Листинги</vt:lpwstr>
  </property>
  <property fmtid="{D5CDD505-2E9C-101B-9397-08002B2CF9AE}" pid="41" name="lotTitle">
    <vt:lpwstr>Ход Работы</vt:lpwstr>
  </property>
  <property fmtid="{D5CDD505-2E9C-101B-9397-08002B2CF9AE}" pid="42" name="lstLabels">
    <vt:lpwstr>arabic</vt:lpwstr>
  </property>
  <property fmtid="{D5CDD505-2E9C-101B-9397-08002B2CF9AE}" pid="43" name="lstPrefix">
    <vt:lpwstr/>
  </property>
  <property fmtid="{D5CDD505-2E9C-101B-9397-08002B2CF9AE}" pid="44" name="lstPrefixTemplate">
    <vt:lpwstr>p i</vt:lpwstr>
  </property>
  <property fmtid="{D5CDD505-2E9C-101B-9397-08002B2CF9AE}" pid="45" name="mainfont">
    <vt:lpwstr>PT Serif</vt:lpwstr>
  </property>
  <property fmtid="{D5CDD505-2E9C-101B-9397-08002B2CF9AE}" pid="46" name="mainfontoptions">
    <vt:lpwstr>Ligatures=TeX</vt:lpwstr>
  </property>
  <property fmtid="{D5CDD505-2E9C-101B-9397-08002B2CF9AE}" pid="47" name="monofont">
    <vt:lpwstr>PT Mono</vt:lpwstr>
  </property>
  <property fmtid="{D5CDD505-2E9C-101B-9397-08002B2CF9AE}" pid="48" name="monofontoptions">
    <vt:lpwstr>Scale=MatchLowercase,Scale=0.9</vt:lpwstr>
  </property>
  <property fmtid="{D5CDD505-2E9C-101B-9397-08002B2CF9AE}" pid="49" name="nameInLink">
    <vt:lpwstr>False</vt:lpwstr>
  </property>
  <property fmtid="{D5CDD505-2E9C-101B-9397-08002B2CF9AE}" pid="50" name="numberSections">
    <vt:lpwstr>False</vt:lpwstr>
  </property>
  <property fmtid="{D5CDD505-2E9C-101B-9397-08002B2CF9AE}" pid="51" name="pairDelim">
    <vt:lpwstr>, </vt:lpwstr>
  </property>
  <property fmtid="{D5CDD505-2E9C-101B-9397-08002B2CF9AE}" pid="52" name="papersize">
    <vt:lpwstr>a4</vt:lpwstr>
  </property>
  <property fmtid="{D5CDD505-2E9C-101B-9397-08002B2CF9AE}" pid="53" name="polyglossia-lang">
    <vt:lpwstr/>
  </property>
  <property fmtid="{D5CDD505-2E9C-101B-9397-08002B2CF9AE}" pid="54" name="polyglossia-otherlangs">
    <vt:lpwstr/>
  </property>
  <property fmtid="{D5CDD505-2E9C-101B-9397-08002B2CF9AE}" pid="55" name="rangeDelim">
    <vt:lpwstr>-</vt:lpwstr>
  </property>
  <property fmtid="{D5CDD505-2E9C-101B-9397-08002B2CF9AE}" pid="56" name="refDelim">
    <vt:lpwstr>, </vt:lpwstr>
  </property>
  <property fmtid="{D5CDD505-2E9C-101B-9397-08002B2CF9AE}" pid="57" name="refIndexTemplate">
    <vt:lpwstr>isuf</vt:lpwstr>
  </property>
  <property fmtid="{D5CDD505-2E9C-101B-9397-08002B2CF9AE}" pid="58" name="romanfont">
    <vt:lpwstr>PT Serif</vt:lpwstr>
  </property>
  <property fmtid="{D5CDD505-2E9C-101B-9397-08002B2CF9AE}" pid="59" name="romanfontoptions">
    <vt:lpwstr>Ligatures=TeX</vt:lpwstr>
  </property>
  <property fmtid="{D5CDD505-2E9C-101B-9397-08002B2CF9AE}" pid="60" name="sansfont">
    <vt:lpwstr>PT Sans</vt:lpwstr>
  </property>
  <property fmtid="{D5CDD505-2E9C-101B-9397-08002B2CF9AE}" pid="61" name="sansfontoptions">
    <vt:lpwstr>Ligatures=TeX,Scale=MatchLowercase</vt:lpwstr>
  </property>
  <property fmtid="{D5CDD505-2E9C-101B-9397-08002B2CF9AE}" pid="62" name="secHeaderDelim">
    <vt:lpwstr> </vt:lpwstr>
  </property>
  <property fmtid="{D5CDD505-2E9C-101B-9397-08002B2CF9AE}" pid="63" name="secHeaderTemplate">
    <vt:lpwstr>isecHeaderDelim[n]t</vt:lpwstr>
  </property>
  <property fmtid="{D5CDD505-2E9C-101B-9397-08002B2CF9AE}" pid="64" name="secLabels">
    <vt:lpwstr>arabic</vt:lpwstr>
  </property>
  <property fmtid="{D5CDD505-2E9C-101B-9397-08002B2CF9AE}" pid="65" name="secPrefix">
    <vt:lpwstr/>
  </property>
  <property fmtid="{D5CDD505-2E9C-101B-9397-08002B2CF9AE}" pid="66" name="secPrefixTemplate">
    <vt:lpwstr>p i</vt:lpwstr>
  </property>
  <property fmtid="{D5CDD505-2E9C-101B-9397-08002B2CF9AE}" pid="67" name="sectionsDepth">
    <vt:lpwstr>0</vt:lpwstr>
  </property>
  <property fmtid="{D5CDD505-2E9C-101B-9397-08002B2CF9AE}" pid="68" name="subfigGrid">
    <vt:lpwstr>False</vt:lpwstr>
  </property>
  <property fmtid="{D5CDD505-2E9C-101B-9397-08002B2CF9AE}" pid="69" name="subfigLabels">
    <vt:lpwstr>alpha a</vt:lpwstr>
  </property>
  <property fmtid="{D5CDD505-2E9C-101B-9397-08002B2CF9AE}" pid="70" name="subfigureChildTemplate">
    <vt:lpwstr>i</vt:lpwstr>
  </property>
  <property fmtid="{D5CDD505-2E9C-101B-9397-08002B2CF9AE}" pid="71" name="subfigureRefIndexTemplate">
    <vt:lpwstr>isuf (s)</vt:lpwstr>
  </property>
  <property fmtid="{D5CDD505-2E9C-101B-9397-08002B2CF9AE}" pid="72" name="subfigureTemplate">
    <vt:lpwstr>figureTitle ititleDelim t. ccs</vt:lpwstr>
  </property>
  <property fmtid="{D5CDD505-2E9C-101B-9397-08002B2CF9AE}" pid="73" name="subtitle">
    <vt:lpwstr>НКНбд-01-21</vt:lpwstr>
  </property>
  <property fmtid="{D5CDD505-2E9C-101B-9397-08002B2CF9AE}" pid="74" name="tableEqns">
    <vt:lpwstr>False</vt:lpwstr>
  </property>
  <property fmtid="{D5CDD505-2E9C-101B-9397-08002B2CF9AE}" pid="75" name="tableTemplate">
    <vt:lpwstr>tableTitle ititleDelim t</vt:lpwstr>
  </property>
  <property fmtid="{D5CDD505-2E9C-101B-9397-08002B2CF9AE}" pid="76" name="tableTitle">
    <vt:lpwstr>Таблица</vt:lpwstr>
  </property>
  <property fmtid="{D5CDD505-2E9C-101B-9397-08002B2CF9AE}" pid="77" name="tblLabels">
    <vt:lpwstr>arabic</vt:lpwstr>
  </property>
  <property fmtid="{D5CDD505-2E9C-101B-9397-08002B2CF9AE}" pid="78" name="tblPrefix">
    <vt:lpwstr/>
  </property>
  <property fmtid="{D5CDD505-2E9C-101B-9397-08002B2CF9AE}" pid="79" name="tblPrefixTemplate">
    <vt:lpwstr>p i</vt:lpwstr>
  </property>
  <property fmtid="{D5CDD505-2E9C-101B-9397-08002B2CF9AE}" pid="80" name="titleDelim">
    <vt:lpwstr>:</vt:lpwstr>
  </property>
  <property fmtid="{D5CDD505-2E9C-101B-9397-08002B2CF9AE}" pid="81" name="toc">
    <vt:lpwstr>True</vt:lpwstr>
  </property>
  <property fmtid="{D5CDD505-2E9C-101B-9397-08002B2CF9AE}" pid="82" name="toc-depth">
    <vt:lpwstr>2</vt:lpwstr>
  </property>
  <property fmtid="{D5CDD505-2E9C-101B-9397-08002B2CF9AE}" pid="83" name="toc-title">
    <vt:lpwstr>Содержание</vt:lpwstr>
  </property>
</Properties>
</file>